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D60E0" w14:textId="5C12EEC6" w:rsidR="003628A5" w:rsidRDefault="003628A5" w:rsidP="002D2544">
      <w:pPr>
        <w:pStyle w:val="Heading3"/>
        <w:spacing w:after="120"/>
      </w:pPr>
      <w:r>
        <w:t>Press Release</w:t>
      </w:r>
    </w:p>
    <w:p w14:paraId="442A50E7" w14:textId="59873A22" w:rsidR="00E25B76" w:rsidRDefault="0008617E" w:rsidP="008D2EF0">
      <w:pPr>
        <w:tabs>
          <w:tab w:val="left" w:pos="6120"/>
        </w:tabs>
        <w:contextualSpacing/>
      </w:pPr>
      <w:r w:rsidRPr="002D57A6">
        <w:t>October</w:t>
      </w:r>
      <w:r w:rsidR="002D57A6">
        <w:t xml:space="preserve"> </w:t>
      </w:r>
      <w:r w:rsidR="00D42D48">
        <w:t>12</w:t>
      </w:r>
      <w:r w:rsidR="002D57A6">
        <w:t>, 2020</w:t>
      </w:r>
      <w:r w:rsidR="008F5C76" w:rsidRPr="002D57A6">
        <w:tab/>
      </w:r>
      <w:r w:rsidR="00E25B76">
        <w:rPr>
          <w:b/>
          <w:bCs/>
        </w:rPr>
        <w:t>Media C</w:t>
      </w:r>
      <w:r w:rsidR="004049CD" w:rsidRPr="00244F64">
        <w:rPr>
          <w:b/>
          <w:bCs/>
        </w:rPr>
        <w:t>ontact</w:t>
      </w:r>
      <w:r w:rsidR="004049CD">
        <w:t>:</w:t>
      </w:r>
      <w:r w:rsidR="00822327">
        <w:t xml:space="preserve"> </w:t>
      </w:r>
    </w:p>
    <w:p w14:paraId="7B102AED" w14:textId="26B5928E" w:rsidR="004049CD" w:rsidRDefault="00E25B76" w:rsidP="008D2EF0">
      <w:pPr>
        <w:tabs>
          <w:tab w:val="left" w:pos="6120"/>
        </w:tabs>
        <w:contextualSpacing/>
      </w:pPr>
      <w:r>
        <w:tab/>
      </w:r>
      <w:r w:rsidR="009C082E">
        <w:t>Brian Meeley</w:t>
      </w:r>
    </w:p>
    <w:p w14:paraId="5247FE86" w14:textId="2C0B8C83" w:rsidR="00822327" w:rsidRPr="009C082E" w:rsidRDefault="008F5C76" w:rsidP="008D2EF0">
      <w:pPr>
        <w:tabs>
          <w:tab w:val="left" w:pos="6120"/>
        </w:tabs>
        <w:contextualSpacing/>
        <w:rPr>
          <w:sz w:val="22"/>
          <w:szCs w:val="22"/>
        </w:rPr>
      </w:pPr>
      <w:r w:rsidRPr="009C082E">
        <w:rPr>
          <w:sz w:val="22"/>
          <w:szCs w:val="22"/>
        </w:rPr>
        <w:tab/>
      </w:r>
      <w:r w:rsidR="009C082E" w:rsidRPr="009C082E">
        <w:rPr>
          <w:sz w:val="22"/>
          <w:szCs w:val="22"/>
        </w:rPr>
        <w:t>703</w:t>
      </w:r>
      <w:r w:rsidR="00621DA2" w:rsidRPr="009C082E">
        <w:rPr>
          <w:sz w:val="22"/>
          <w:szCs w:val="22"/>
        </w:rPr>
        <w:t>.</w:t>
      </w:r>
      <w:r w:rsidR="009C082E" w:rsidRPr="009C082E">
        <w:rPr>
          <w:sz w:val="22"/>
          <w:szCs w:val="22"/>
        </w:rPr>
        <w:t>282</w:t>
      </w:r>
      <w:r w:rsidR="00621DA2" w:rsidRPr="009C082E">
        <w:rPr>
          <w:sz w:val="22"/>
          <w:szCs w:val="22"/>
        </w:rPr>
        <w:t>.</w:t>
      </w:r>
      <w:r w:rsidR="009C082E" w:rsidRPr="009C082E">
        <w:rPr>
          <w:sz w:val="22"/>
          <w:szCs w:val="22"/>
        </w:rPr>
        <w:t>0691</w:t>
      </w:r>
    </w:p>
    <w:p w14:paraId="54092374" w14:textId="7AD86DB7" w:rsidR="00CA65CB" w:rsidRPr="009C082E" w:rsidRDefault="008F5C76" w:rsidP="008D2EF0">
      <w:pPr>
        <w:tabs>
          <w:tab w:val="left" w:pos="6120"/>
        </w:tabs>
        <w:rPr>
          <w:sz w:val="22"/>
          <w:szCs w:val="22"/>
        </w:rPr>
      </w:pPr>
      <w:r w:rsidRPr="009C082E">
        <w:rPr>
          <w:sz w:val="22"/>
          <w:szCs w:val="22"/>
        </w:rPr>
        <w:tab/>
      </w:r>
      <w:r w:rsidR="009C082E" w:rsidRPr="009C082E">
        <w:rPr>
          <w:sz w:val="22"/>
          <w:szCs w:val="22"/>
        </w:rPr>
        <w:t>brian.meeley@commonpointpr.com</w:t>
      </w:r>
    </w:p>
    <w:p w14:paraId="33B4504C" w14:textId="77777777" w:rsidR="008D2EF0" w:rsidRPr="00D17E18" w:rsidRDefault="001B3FA7" w:rsidP="008D2EF0">
      <w:pPr>
        <w:contextualSpacing/>
        <w:jc w:val="center"/>
        <w:rPr>
          <w:b/>
          <w:bCs/>
          <w:sz w:val="28"/>
          <w:szCs w:val="28"/>
        </w:rPr>
      </w:pPr>
      <w:r w:rsidRPr="00D17E18">
        <w:rPr>
          <w:b/>
          <w:bCs/>
          <w:sz w:val="28"/>
          <w:szCs w:val="28"/>
        </w:rPr>
        <w:t xml:space="preserve">Report: </w:t>
      </w:r>
      <w:r w:rsidR="000D19B6" w:rsidRPr="00D17E18">
        <w:rPr>
          <w:b/>
          <w:bCs/>
          <w:sz w:val="28"/>
          <w:szCs w:val="28"/>
        </w:rPr>
        <w:t>Nuclear Closure</w:t>
      </w:r>
      <w:r w:rsidR="004762C1" w:rsidRPr="00D17E18">
        <w:rPr>
          <w:b/>
          <w:bCs/>
          <w:sz w:val="28"/>
          <w:szCs w:val="28"/>
        </w:rPr>
        <w:t xml:space="preserve"> Communitie</w:t>
      </w:r>
      <w:r w:rsidR="000D19B6" w:rsidRPr="00D17E18">
        <w:rPr>
          <w:b/>
          <w:bCs/>
          <w:sz w:val="28"/>
          <w:szCs w:val="28"/>
        </w:rPr>
        <w:t xml:space="preserve">s Face Barriers to Planning, </w:t>
      </w:r>
    </w:p>
    <w:p w14:paraId="442FA996" w14:textId="5B826046" w:rsidR="00FE6F23" w:rsidRPr="00D17E18" w:rsidRDefault="000D19B6" w:rsidP="00244F64">
      <w:pPr>
        <w:jc w:val="center"/>
        <w:rPr>
          <w:b/>
          <w:bCs/>
          <w:sz w:val="28"/>
          <w:szCs w:val="28"/>
        </w:rPr>
      </w:pPr>
      <w:r w:rsidRPr="00D17E18">
        <w:rPr>
          <w:b/>
          <w:bCs/>
          <w:sz w:val="28"/>
          <w:szCs w:val="28"/>
        </w:rPr>
        <w:t xml:space="preserve">Mitigation of Socioeconomic </w:t>
      </w:r>
      <w:r w:rsidR="004762C1" w:rsidRPr="00D17E18">
        <w:rPr>
          <w:b/>
          <w:bCs/>
          <w:sz w:val="28"/>
          <w:szCs w:val="28"/>
        </w:rPr>
        <w:t>Impacts</w:t>
      </w:r>
    </w:p>
    <w:p w14:paraId="5AB98B8A" w14:textId="33CDFF2C" w:rsidR="00BF57C1" w:rsidRDefault="00DA0E2E" w:rsidP="009232EA">
      <w:r w:rsidRPr="009232EA">
        <w:t xml:space="preserve">BOSTON </w:t>
      </w:r>
      <w:r w:rsidR="00044EF2" w:rsidRPr="009232EA">
        <w:t xml:space="preserve">– </w:t>
      </w:r>
      <w:r w:rsidR="00C97FEB" w:rsidRPr="009232EA">
        <w:t xml:space="preserve">The Nuclear Decommissioning Collaborative </w:t>
      </w:r>
      <w:r w:rsidR="002D57A6" w:rsidRPr="009232EA">
        <w:t xml:space="preserve">today </w:t>
      </w:r>
      <w:r w:rsidR="00D01307" w:rsidRPr="009232EA">
        <w:t xml:space="preserve">released </w:t>
      </w:r>
      <w:r w:rsidR="002D57A6" w:rsidRPr="009232EA">
        <w:t>their</w:t>
      </w:r>
      <w:r w:rsidR="00D64AAB">
        <w:t xml:space="preserve"> </w:t>
      </w:r>
      <w:r w:rsidR="00E25B76">
        <w:t xml:space="preserve">foundational </w:t>
      </w:r>
      <w:r w:rsidR="002D57A6" w:rsidRPr="009232EA">
        <w:t xml:space="preserve">report </w:t>
      </w:r>
      <w:r w:rsidR="00BF57C1">
        <w:t>investigating t</w:t>
      </w:r>
      <w:r w:rsidR="00D64AAB" w:rsidRPr="009232EA">
        <w:t>he socioeconomic impacts of nuclear powe</w:t>
      </w:r>
      <w:r w:rsidR="00BF57C1">
        <w:t>r</w:t>
      </w:r>
      <w:r w:rsidR="00BF57C1" w:rsidRPr="009232EA">
        <w:t xml:space="preserve"> plant closures on surrounding host communities.</w:t>
      </w:r>
      <w:r w:rsidR="00BF57C1">
        <w:t xml:space="preserve">  </w:t>
      </w:r>
      <w:r w:rsidR="009232EA" w:rsidRPr="00E11A71">
        <w:rPr>
          <w:i/>
          <w:iCs/>
        </w:rPr>
        <w:t xml:space="preserve">Socioeconomic Impacts </w:t>
      </w:r>
      <w:r w:rsidR="00E11A71">
        <w:rPr>
          <w:i/>
          <w:iCs/>
        </w:rPr>
        <w:t>f</w:t>
      </w:r>
      <w:r w:rsidR="009232EA" w:rsidRPr="00E11A71">
        <w:rPr>
          <w:i/>
          <w:iCs/>
        </w:rPr>
        <w:t>rom Nuclear Power Plant Closure and Decommissioning</w:t>
      </w:r>
      <w:r w:rsidR="00BF57C1">
        <w:rPr>
          <w:i/>
          <w:iCs/>
        </w:rPr>
        <w:t xml:space="preserve"> </w:t>
      </w:r>
      <w:r w:rsidR="00BF57C1" w:rsidRPr="009232EA">
        <w:t>takes a unique look at these impacts, the barriers to planning and mitigation, and offers recommendations to nuclear closure communities across the nation.</w:t>
      </w:r>
    </w:p>
    <w:p w14:paraId="0C7F9CB4" w14:textId="361C8450" w:rsidR="00CB39A4" w:rsidRPr="009232EA" w:rsidRDefault="00CB39A4" w:rsidP="009232EA">
      <w:r>
        <w:t>“</w:t>
      </w:r>
      <w:r w:rsidR="00C8083E">
        <w:t xml:space="preserve">These communities </w:t>
      </w:r>
      <w:r w:rsidR="00BF57C1">
        <w:t xml:space="preserve">continue to face </w:t>
      </w:r>
      <w:r w:rsidR="00C8083E">
        <w:t>real losses</w:t>
      </w:r>
      <w:r w:rsidR="00F04CFF">
        <w:t xml:space="preserve"> and </w:t>
      </w:r>
      <w:r w:rsidR="00394F7B">
        <w:t xml:space="preserve">ongoing </w:t>
      </w:r>
      <w:r w:rsidR="00F04CFF">
        <w:t>hardship</w:t>
      </w:r>
      <w:r w:rsidR="00C8083E">
        <w:t>,</w:t>
      </w:r>
      <w:r w:rsidR="00F04CFF">
        <w:t>”</w:t>
      </w:r>
      <w:r w:rsidR="00F37981">
        <w:t xml:space="preserve"> </w:t>
      </w:r>
      <w:r w:rsidR="00C36E4E">
        <w:t>said</w:t>
      </w:r>
      <w:r w:rsidR="00F37981">
        <w:t xml:space="preserve"> Jim Hamilton, Founder and Executive Director of the Nuclear Decommissioning Collaborative</w:t>
      </w:r>
      <w:r w:rsidR="00701B80">
        <w:t>. “</w:t>
      </w:r>
      <w:r w:rsidR="00BF57C1">
        <w:t xml:space="preserve">While there is increased attention being paid to </w:t>
      </w:r>
      <w:r w:rsidR="00394F7B">
        <w:t xml:space="preserve">the plight of </w:t>
      </w:r>
      <w:r w:rsidR="00BF57C1">
        <w:t xml:space="preserve">these communities, </w:t>
      </w:r>
      <w:r w:rsidR="00A74C40">
        <w:t xml:space="preserve">economic development </w:t>
      </w:r>
      <w:r w:rsidR="00E25B76">
        <w:t xml:space="preserve">planning remains </w:t>
      </w:r>
      <w:r w:rsidR="00D32D4E">
        <w:t xml:space="preserve">a </w:t>
      </w:r>
      <w:r w:rsidR="00E25B76">
        <w:t xml:space="preserve">challenge and </w:t>
      </w:r>
      <w:r w:rsidR="00BA4E98">
        <w:t xml:space="preserve">many </w:t>
      </w:r>
      <w:proofErr w:type="gramStart"/>
      <w:r w:rsidR="00F40944">
        <w:t>struggle</w:t>
      </w:r>
      <w:proofErr w:type="gramEnd"/>
      <w:r w:rsidR="00F40944">
        <w:t xml:space="preserve"> </w:t>
      </w:r>
      <w:r w:rsidR="00B73F45">
        <w:t>finding</w:t>
      </w:r>
      <w:r w:rsidR="00F40944">
        <w:t xml:space="preserve"> the </w:t>
      </w:r>
      <w:r w:rsidR="004D6671">
        <w:t>capacity to begin</w:t>
      </w:r>
      <w:r w:rsidR="00041CC9">
        <w:t xml:space="preserve"> their </w:t>
      </w:r>
      <w:r w:rsidR="00A74C40">
        <w:t>recovery</w:t>
      </w:r>
      <w:r w:rsidR="004D6671">
        <w:t>.”</w:t>
      </w:r>
    </w:p>
    <w:p w14:paraId="47A9F131" w14:textId="6DD7D03C" w:rsidR="00C97FEB" w:rsidRDefault="007F1A4A" w:rsidP="00C97FEB">
      <w:pPr>
        <w:rPr>
          <w:rFonts w:cstheme="minorHAnsi"/>
          <w:color w:val="000000" w:themeColor="text1"/>
        </w:rPr>
      </w:pPr>
      <w:r>
        <w:t xml:space="preserve">A typical nuclear power plant may operate in a </w:t>
      </w:r>
      <w:r w:rsidR="00C97FEB">
        <w:t>relatively rural area</w:t>
      </w:r>
      <w:r>
        <w:t xml:space="preserve"> and contribute upward of $400M annually to the local and regional economics.  Upon closure, the socioeconomic </w:t>
      </w:r>
      <w:r w:rsidR="00E25B76">
        <w:t>ripple effects are swift, severe and widespread</w:t>
      </w:r>
      <w:r>
        <w:t xml:space="preserve"> with local public services (</w:t>
      </w:r>
      <w:r w:rsidR="00A74C40">
        <w:t xml:space="preserve">e.g., </w:t>
      </w:r>
      <w:r>
        <w:t xml:space="preserve">schools and emergency responders) tending to suffer significant cutbacks.  </w:t>
      </w:r>
    </w:p>
    <w:p w14:paraId="5D96C6A8" w14:textId="2507B306" w:rsidR="00C97FEB" w:rsidRPr="00B21ECF" w:rsidRDefault="00B21ECF" w:rsidP="00B21ECF">
      <w:r>
        <w:t>Findings from the report include:</w:t>
      </w:r>
    </w:p>
    <w:p w14:paraId="7C4FFD69" w14:textId="75C7C75E" w:rsidR="00C97FEB" w:rsidRPr="00952535" w:rsidRDefault="00C97FEB" w:rsidP="00952535">
      <w:pPr>
        <w:pStyle w:val="ListParagraph"/>
        <w:numPr>
          <w:ilvl w:val="0"/>
          <w:numId w:val="13"/>
        </w:numPr>
      </w:pPr>
      <w:r w:rsidRPr="00952535">
        <w:t xml:space="preserve">Chronic resource limitations </w:t>
      </w:r>
      <w:r w:rsidR="00041CC9">
        <w:t>continue to</w:t>
      </w:r>
      <w:r w:rsidRPr="00952535">
        <w:t xml:space="preserve"> hinder community efforts to plan for</w:t>
      </w:r>
      <w:r w:rsidR="00041CC9">
        <w:t>,</w:t>
      </w:r>
      <w:r w:rsidRPr="00952535">
        <w:t xml:space="preserve"> and mitigate</w:t>
      </w:r>
      <w:r w:rsidR="00041CC9">
        <w:t>,</w:t>
      </w:r>
      <w:r w:rsidRPr="00952535">
        <w:t xml:space="preserve"> socioeconomic impacts</w:t>
      </w:r>
      <w:r w:rsidR="00041CC9">
        <w:t xml:space="preserve"> from closure</w:t>
      </w:r>
      <w:r w:rsidRPr="00952535">
        <w:t>.</w:t>
      </w:r>
    </w:p>
    <w:p w14:paraId="23B991F1" w14:textId="0F36E75A" w:rsidR="00C97FEB" w:rsidRPr="00952535" w:rsidRDefault="007F1A4A" w:rsidP="00952535">
      <w:pPr>
        <w:pStyle w:val="ListParagraph"/>
        <w:numPr>
          <w:ilvl w:val="0"/>
          <w:numId w:val="13"/>
        </w:numPr>
      </w:pPr>
      <w:r>
        <w:t>Plant closure and decommissioning presents a s</w:t>
      </w:r>
      <w:r w:rsidR="00C97FEB" w:rsidRPr="00952535">
        <w:t>teep learning curve with no clear roles for community engagement</w:t>
      </w:r>
      <w:r w:rsidR="00990753" w:rsidRPr="00952535">
        <w:t>,</w:t>
      </w:r>
      <w:r w:rsidR="00C97FEB" w:rsidRPr="00952535">
        <w:t xml:space="preserve"> peer-to-peer </w:t>
      </w:r>
      <w:r>
        <w:t>dialogue</w:t>
      </w:r>
      <w:r w:rsidRPr="00952535">
        <w:t xml:space="preserve"> </w:t>
      </w:r>
      <w:r w:rsidR="00C97FEB" w:rsidRPr="00952535">
        <w:t xml:space="preserve">and </w:t>
      </w:r>
      <w:r w:rsidR="00BF57C1">
        <w:t xml:space="preserve">community </w:t>
      </w:r>
      <w:r w:rsidR="00C97FEB" w:rsidRPr="00952535">
        <w:t xml:space="preserve">collaboration at a national level. </w:t>
      </w:r>
    </w:p>
    <w:p w14:paraId="7AD3F311" w14:textId="1650D291" w:rsidR="00C97FEB" w:rsidRPr="00952535" w:rsidRDefault="00C97FEB" w:rsidP="00952535">
      <w:pPr>
        <w:pStyle w:val="ListParagraph"/>
        <w:numPr>
          <w:ilvl w:val="0"/>
          <w:numId w:val="13"/>
        </w:numPr>
      </w:pPr>
      <w:r w:rsidRPr="00952535">
        <w:t>The long-term presence of spent nuclear fuel hinders economic development and presents a</w:t>
      </w:r>
      <w:r w:rsidR="00D42D48">
        <w:t xml:space="preserve">n </w:t>
      </w:r>
      <w:r w:rsidRPr="00952535">
        <w:t>enduring barrier to economic recovery.</w:t>
      </w:r>
    </w:p>
    <w:p w14:paraId="3020D9D3" w14:textId="0B5C7B92" w:rsidR="00C97FEB" w:rsidRDefault="00C97FEB" w:rsidP="00952535">
      <w:pPr>
        <w:pStyle w:val="ListParagraph"/>
        <w:numPr>
          <w:ilvl w:val="0"/>
          <w:numId w:val="13"/>
        </w:numPr>
      </w:pPr>
      <w:r w:rsidRPr="00952535">
        <w:lastRenderedPageBreak/>
        <w:t>The lack of a coordinated federal framework with limited focus on socioeconomic impacts</w:t>
      </w:r>
      <w:r w:rsidR="00BF57C1">
        <w:t xml:space="preserve"> </w:t>
      </w:r>
      <w:r w:rsidRPr="00952535">
        <w:t>hinders assistance to host communities</w:t>
      </w:r>
      <w:r w:rsidR="00BF57C1">
        <w:t xml:space="preserve"> </w:t>
      </w:r>
      <w:r w:rsidRPr="00952535">
        <w:t>and increases inefficiencies.</w:t>
      </w:r>
    </w:p>
    <w:p w14:paraId="75FD478F" w14:textId="5B656103" w:rsidR="00A74C40" w:rsidRPr="00952535" w:rsidRDefault="00A74C40" w:rsidP="00952535">
      <w:pPr>
        <w:pStyle w:val="ListParagraph"/>
        <w:numPr>
          <w:ilvl w:val="0"/>
          <w:numId w:val="13"/>
        </w:numPr>
      </w:pPr>
      <w:r>
        <w:t>Recovery planning in the event of closure is best undertaken while the nuclear power plant is still operational.</w:t>
      </w:r>
    </w:p>
    <w:p w14:paraId="0452F22B" w14:textId="5C321A30" w:rsidR="00FE6F23" w:rsidRDefault="00D13FF8" w:rsidP="007E30AE">
      <w:r>
        <w:t xml:space="preserve">The full report is available on the </w:t>
      </w:r>
      <w:hyperlink r:id="rId12" w:history="1">
        <w:r w:rsidRPr="00D64AAB">
          <w:rPr>
            <w:rStyle w:val="Hyperlink"/>
          </w:rPr>
          <w:t>Nuclear Decommissioning Collabor</w:t>
        </w:r>
        <w:r w:rsidR="000174AB" w:rsidRPr="00D64AAB">
          <w:rPr>
            <w:rStyle w:val="Hyperlink"/>
          </w:rPr>
          <w:t>ative website</w:t>
        </w:r>
      </w:hyperlink>
      <w:r w:rsidR="000174AB">
        <w:t>.</w:t>
      </w:r>
    </w:p>
    <w:p w14:paraId="1DBCB896" w14:textId="65ADA5A6" w:rsidR="00BF57C1" w:rsidRPr="00001977" w:rsidRDefault="00BF57C1" w:rsidP="00485904">
      <w:pPr>
        <w:rPr>
          <w:b/>
          <w:bCs/>
        </w:rPr>
      </w:pPr>
      <w:r w:rsidRPr="00001977">
        <w:rPr>
          <w:b/>
          <w:bCs/>
        </w:rPr>
        <w:t xml:space="preserve">About The Nuclear Decommissioning </w:t>
      </w:r>
      <w:r w:rsidR="00041CC9" w:rsidRPr="00001977">
        <w:rPr>
          <w:b/>
          <w:bCs/>
        </w:rPr>
        <w:t>Collaborative</w:t>
      </w:r>
      <w:r w:rsidR="00FF0AB1">
        <w:rPr>
          <w:b/>
          <w:bCs/>
        </w:rPr>
        <w:t xml:space="preserve"> – a not</w:t>
      </w:r>
      <w:r w:rsidR="00685663">
        <w:rPr>
          <w:b/>
          <w:bCs/>
        </w:rPr>
        <w:t>-</w:t>
      </w:r>
      <w:r w:rsidR="00FF0AB1">
        <w:rPr>
          <w:b/>
          <w:bCs/>
        </w:rPr>
        <w:t>for</w:t>
      </w:r>
      <w:r w:rsidR="00685663">
        <w:rPr>
          <w:b/>
          <w:bCs/>
        </w:rPr>
        <w:t>-</w:t>
      </w:r>
      <w:r w:rsidR="00FF0AB1">
        <w:rPr>
          <w:b/>
          <w:bCs/>
        </w:rPr>
        <w:t>profit organization</w:t>
      </w:r>
    </w:p>
    <w:p w14:paraId="11416706" w14:textId="438EC2B2" w:rsidR="00001977" w:rsidRDefault="00E675D3" w:rsidP="002C038C">
      <w:r w:rsidRPr="002C038C">
        <w:t xml:space="preserve">The Nuclear Decommissioning </w:t>
      </w:r>
      <w:r w:rsidR="00432038" w:rsidRPr="002C038C">
        <w:t>Collaborative</w:t>
      </w:r>
      <w:r w:rsidR="002D706F">
        <w:t xml:space="preserve"> </w:t>
      </w:r>
      <w:r w:rsidRPr="002C038C">
        <w:t>is</w:t>
      </w:r>
      <w:r w:rsidR="00001977" w:rsidRPr="002C038C">
        <w:t xml:space="preserve"> the nation's nuclear decommissioning clearinghouse.</w:t>
      </w:r>
      <w:r w:rsidR="00FF0AB1">
        <w:t xml:space="preserve">  We create better decommissioning outcomes for all stakeholders through a pragmatic combination of research, collaboration and strategic dialogue.  </w:t>
      </w:r>
    </w:p>
    <w:p w14:paraId="5374BB93" w14:textId="7597DE6D" w:rsidR="0006158F" w:rsidRPr="0006158F" w:rsidRDefault="0006158F" w:rsidP="0006158F">
      <w:pPr>
        <w:rPr>
          <w:sz w:val="20"/>
          <w:szCs w:val="20"/>
        </w:rPr>
      </w:pPr>
      <w:r>
        <w:rPr>
          <w:sz w:val="20"/>
          <w:szCs w:val="20"/>
        </w:rPr>
        <w:t xml:space="preserve">Note:  </w:t>
      </w:r>
      <w:r w:rsidRPr="0006158F">
        <w:rPr>
          <w:sz w:val="20"/>
          <w:szCs w:val="20"/>
        </w:rPr>
        <w:t>The report was prepared using Federal funds under award ED18HDQ3030014 from the U.S. Economic Development Administration (EDA), U.S. Department of Commerce. The statements, ﬁndings, conclusions, and recommendations are those of the Collaborative and do not necessarily reﬂect the views of EDA or the U.S. Department of Commerce.</w:t>
      </w:r>
    </w:p>
    <w:p w14:paraId="0E75ACD9" w14:textId="77777777" w:rsidR="0006158F" w:rsidRPr="002C038C" w:rsidRDefault="0006158F" w:rsidP="002C038C"/>
    <w:p w14:paraId="543ACCB5" w14:textId="77777777" w:rsidR="00001977" w:rsidRPr="00E675D3" w:rsidRDefault="00001977" w:rsidP="00E675D3"/>
    <w:sectPr w:rsidR="00001977" w:rsidRPr="00E675D3" w:rsidSect="001E12C3">
      <w:headerReference w:type="first" r:id="rId13"/>
      <w:pgSz w:w="12240" w:h="15840"/>
      <w:pgMar w:top="2250" w:right="1440" w:bottom="1440" w:left="1440" w:header="108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78350" w14:textId="77777777" w:rsidR="0031453D" w:rsidRDefault="0031453D">
      <w:pPr>
        <w:spacing w:after="0" w:line="240" w:lineRule="auto"/>
      </w:pPr>
      <w:r>
        <w:separator/>
      </w:r>
    </w:p>
  </w:endnote>
  <w:endnote w:type="continuationSeparator" w:id="0">
    <w:p w14:paraId="41A9C643" w14:textId="77777777" w:rsidR="0031453D" w:rsidRDefault="0031453D">
      <w:pPr>
        <w:spacing w:after="0" w:line="240" w:lineRule="auto"/>
      </w:pPr>
      <w:r>
        <w:continuationSeparator/>
      </w:r>
    </w:p>
  </w:endnote>
  <w:endnote w:type="continuationNotice" w:id="1">
    <w:p w14:paraId="78077CC2" w14:textId="77777777" w:rsidR="0031453D" w:rsidRDefault="003145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5020503060202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458E0" w14:textId="77777777" w:rsidR="0031453D" w:rsidRDefault="0031453D">
      <w:pPr>
        <w:spacing w:after="0" w:line="240" w:lineRule="auto"/>
      </w:pPr>
      <w:r>
        <w:separator/>
      </w:r>
    </w:p>
  </w:footnote>
  <w:footnote w:type="continuationSeparator" w:id="0">
    <w:p w14:paraId="28100E16" w14:textId="77777777" w:rsidR="0031453D" w:rsidRDefault="0031453D">
      <w:pPr>
        <w:spacing w:after="0" w:line="240" w:lineRule="auto"/>
      </w:pPr>
      <w:r>
        <w:continuationSeparator/>
      </w:r>
    </w:p>
  </w:footnote>
  <w:footnote w:type="continuationNotice" w:id="1">
    <w:p w14:paraId="1168C661" w14:textId="77777777" w:rsidR="0031453D" w:rsidRDefault="003145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B6A00" w14:textId="3F0E855D" w:rsidR="00D64AAB" w:rsidRDefault="00D64AAB">
    <w:pPr>
      <w:pStyle w:val="Header"/>
    </w:pPr>
    <w:r>
      <w:rPr>
        <w:noProof/>
      </w:rPr>
      <w:drawing>
        <wp:inline distT="0" distB="0" distL="0" distR="0" wp14:anchorId="2B1F2352" wp14:editId="19BD18BC">
          <wp:extent cx="1952025" cy="547688"/>
          <wp:effectExtent l="0" t="0" r="0" b="5080"/>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05949" cy="5628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73CD2"/>
    <w:multiLevelType w:val="hybridMultilevel"/>
    <w:tmpl w:val="1E98FEB0"/>
    <w:lvl w:ilvl="0" w:tplc="79088F8E">
      <w:start w:val="1"/>
      <w:numFmt w:val="bullet"/>
      <w:lvlText w:val=""/>
      <w:lvlJc w:val="left"/>
      <w:pPr>
        <w:ind w:left="720" w:hanging="360"/>
      </w:pPr>
      <w:rPr>
        <w:rFonts w:ascii="Symbol" w:hAnsi="Symbol" w:hint="default"/>
        <w:color w:val="E18214" w:themeColor="accent2"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20E7F"/>
    <w:multiLevelType w:val="hybridMultilevel"/>
    <w:tmpl w:val="BF68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65125"/>
    <w:multiLevelType w:val="hybridMultilevel"/>
    <w:tmpl w:val="6FBA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E1723"/>
    <w:multiLevelType w:val="hybridMultilevel"/>
    <w:tmpl w:val="A89CFBCA"/>
    <w:lvl w:ilvl="0" w:tplc="79088F8E">
      <w:start w:val="1"/>
      <w:numFmt w:val="bullet"/>
      <w:lvlText w:val=""/>
      <w:lvlJc w:val="left"/>
      <w:pPr>
        <w:ind w:left="720" w:hanging="360"/>
      </w:pPr>
      <w:rPr>
        <w:rFonts w:ascii="Symbol" w:hAnsi="Symbol" w:hint="default"/>
        <w:color w:val="E1821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A2D88"/>
    <w:multiLevelType w:val="hybridMultilevel"/>
    <w:tmpl w:val="298C5BE0"/>
    <w:lvl w:ilvl="0" w:tplc="33A007D0">
      <w:start w:val="1"/>
      <w:numFmt w:val="bullet"/>
      <w:lvlText w:val=""/>
      <w:lvlJc w:val="left"/>
      <w:pPr>
        <w:ind w:left="720" w:hanging="360"/>
      </w:pPr>
      <w:rPr>
        <w:rFonts w:ascii="Symbol" w:hAnsi="Symbol" w:hint="default"/>
        <w:color w:val="B42C1A" w:themeColor="accent1" w:themeShade="BF"/>
      </w:rPr>
    </w:lvl>
    <w:lvl w:ilvl="1" w:tplc="15D621D6">
      <w:start w:val="1"/>
      <w:numFmt w:val="bullet"/>
      <w:lvlText w:val="o"/>
      <w:lvlJc w:val="left"/>
      <w:pPr>
        <w:ind w:left="1440" w:hanging="360"/>
      </w:pPr>
      <w:rPr>
        <w:rFonts w:ascii="Courier New" w:hAnsi="Courier New" w:hint="default"/>
        <w:color w:val="E18214" w:themeColor="accent2"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A1C15"/>
    <w:multiLevelType w:val="hybridMultilevel"/>
    <w:tmpl w:val="FB3E1D3C"/>
    <w:lvl w:ilvl="0" w:tplc="33A007D0">
      <w:start w:val="1"/>
      <w:numFmt w:val="bullet"/>
      <w:lvlText w:val=""/>
      <w:lvlJc w:val="left"/>
      <w:pPr>
        <w:ind w:left="720" w:hanging="360"/>
      </w:pPr>
      <w:rPr>
        <w:rFonts w:ascii="Symbol" w:hAnsi="Symbol" w:hint="default"/>
        <w:color w:val="B42C1A"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31109B"/>
    <w:multiLevelType w:val="hybridMultilevel"/>
    <w:tmpl w:val="4DD8DCD4"/>
    <w:lvl w:ilvl="0" w:tplc="33A007D0">
      <w:start w:val="1"/>
      <w:numFmt w:val="bullet"/>
      <w:lvlText w:val=""/>
      <w:lvlJc w:val="left"/>
      <w:pPr>
        <w:ind w:left="720" w:hanging="360"/>
      </w:pPr>
      <w:rPr>
        <w:rFonts w:ascii="Symbol" w:hAnsi="Symbol" w:hint="default"/>
        <w:color w:val="B42C1A" w:themeColor="accent1" w:themeShade="BF"/>
      </w:rPr>
    </w:lvl>
    <w:lvl w:ilvl="1" w:tplc="15D621D6">
      <w:start w:val="1"/>
      <w:numFmt w:val="bullet"/>
      <w:lvlText w:val="o"/>
      <w:lvlJc w:val="left"/>
      <w:pPr>
        <w:ind w:left="1440" w:hanging="360"/>
      </w:pPr>
      <w:rPr>
        <w:rFonts w:ascii="Courier New" w:hAnsi="Courier New" w:hint="default"/>
        <w:color w:val="E18214" w:themeColor="accent2"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A9071D"/>
    <w:multiLevelType w:val="hybridMultilevel"/>
    <w:tmpl w:val="207ED9F8"/>
    <w:lvl w:ilvl="0" w:tplc="79088F8E">
      <w:start w:val="1"/>
      <w:numFmt w:val="bullet"/>
      <w:lvlText w:val=""/>
      <w:lvlJc w:val="left"/>
      <w:pPr>
        <w:ind w:left="720" w:hanging="360"/>
      </w:pPr>
      <w:rPr>
        <w:rFonts w:ascii="Symbol" w:hAnsi="Symbol" w:hint="default"/>
        <w:color w:val="E1821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EA1C0D"/>
    <w:multiLevelType w:val="hybridMultilevel"/>
    <w:tmpl w:val="8DAEE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30DF5"/>
    <w:multiLevelType w:val="hybridMultilevel"/>
    <w:tmpl w:val="6A68840A"/>
    <w:lvl w:ilvl="0" w:tplc="79088F8E">
      <w:start w:val="1"/>
      <w:numFmt w:val="bullet"/>
      <w:lvlText w:val=""/>
      <w:lvlJc w:val="left"/>
      <w:pPr>
        <w:ind w:left="720" w:hanging="360"/>
      </w:pPr>
      <w:rPr>
        <w:rFonts w:ascii="Symbol" w:hAnsi="Symbol" w:hint="default"/>
        <w:color w:val="E1821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6E4DFF"/>
    <w:multiLevelType w:val="hybridMultilevel"/>
    <w:tmpl w:val="CE402C7E"/>
    <w:lvl w:ilvl="0" w:tplc="79088F8E">
      <w:start w:val="1"/>
      <w:numFmt w:val="bullet"/>
      <w:lvlText w:val=""/>
      <w:lvlJc w:val="left"/>
      <w:pPr>
        <w:ind w:left="720" w:hanging="360"/>
      </w:pPr>
      <w:rPr>
        <w:rFonts w:ascii="Symbol" w:hAnsi="Symbol" w:hint="default"/>
        <w:color w:val="E1821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FD0F1E"/>
    <w:multiLevelType w:val="hybridMultilevel"/>
    <w:tmpl w:val="12DE49A0"/>
    <w:lvl w:ilvl="0" w:tplc="472E149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4A417F"/>
    <w:multiLevelType w:val="hybridMultilevel"/>
    <w:tmpl w:val="81DA2636"/>
    <w:lvl w:ilvl="0" w:tplc="79088F8E">
      <w:start w:val="1"/>
      <w:numFmt w:val="bullet"/>
      <w:lvlText w:val=""/>
      <w:lvlJc w:val="left"/>
      <w:pPr>
        <w:ind w:left="773" w:hanging="360"/>
      </w:pPr>
      <w:rPr>
        <w:rFonts w:ascii="Symbol" w:hAnsi="Symbol" w:hint="default"/>
        <w:color w:val="E18214" w:themeColor="accent2" w:themeShade="BF"/>
      </w:rPr>
    </w:lvl>
    <w:lvl w:ilvl="1" w:tplc="15D621D6">
      <w:start w:val="1"/>
      <w:numFmt w:val="bullet"/>
      <w:lvlText w:val="o"/>
      <w:lvlJc w:val="left"/>
      <w:pPr>
        <w:ind w:left="1493" w:hanging="360"/>
      </w:pPr>
      <w:rPr>
        <w:rFonts w:ascii="Courier New" w:hAnsi="Courier New" w:hint="default"/>
        <w:color w:val="E18214" w:themeColor="accent2" w:themeShade="BF"/>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1"/>
  </w:num>
  <w:num w:numId="2">
    <w:abstractNumId w:val="3"/>
  </w:num>
  <w:num w:numId="3">
    <w:abstractNumId w:val="9"/>
  </w:num>
  <w:num w:numId="4">
    <w:abstractNumId w:val="0"/>
  </w:num>
  <w:num w:numId="5">
    <w:abstractNumId w:val="7"/>
  </w:num>
  <w:num w:numId="6">
    <w:abstractNumId w:val="10"/>
  </w:num>
  <w:num w:numId="7">
    <w:abstractNumId w:val="12"/>
  </w:num>
  <w:num w:numId="8">
    <w:abstractNumId w:val="5"/>
  </w:num>
  <w:num w:numId="9">
    <w:abstractNumId w:val="4"/>
  </w:num>
  <w:num w:numId="10">
    <w:abstractNumId w:val="6"/>
  </w:num>
  <w:num w:numId="11">
    <w:abstractNumId w:val="8"/>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F23"/>
    <w:rsid w:val="00001977"/>
    <w:rsid w:val="000045D9"/>
    <w:rsid w:val="00005D27"/>
    <w:rsid w:val="00005DB0"/>
    <w:rsid w:val="00006A7A"/>
    <w:rsid w:val="0001025C"/>
    <w:rsid w:val="000132B1"/>
    <w:rsid w:val="000174AB"/>
    <w:rsid w:val="000206DC"/>
    <w:rsid w:val="000209DB"/>
    <w:rsid w:val="000244DD"/>
    <w:rsid w:val="00024BC5"/>
    <w:rsid w:val="00026BB1"/>
    <w:rsid w:val="00027A97"/>
    <w:rsid w:val="0003091B"/>
    <w:rsid w:val="00032D96"/>
    <w:rsid w:val="00040C92"/>
    <w:rsid w:val="00041CC9"/>
    <w:rsid w:val="0004211F"/>
    <w:rsid w:val="0004291F"/>
    <w:rsid w:val="0004408A"/>
    <w:rsid w:val="00044EF2"/>
    <w:rsid w:val="0006115C"/>
    <w:rsid w:val="000612C5"/>
    <w:rsid w:val="0006158F"/>
    <w:rsid w:val="000651F9"/>
    <w:rsid w:val="00066EBD"/>
    <w:rsid w:val="000726CA"/>
    <w:rsid w:val="00074FB2"/>
    <w:rsid w:val="00080818"/>
    <w:rsid w:val="00081112"/>
    <w:rsid w:val="0008331E"/>
    <w:rsid w:val="000852B5"/>
    <w:rsid w:val="00085C5E"/>
    <w:rsid w:val="0008617E"/>
    <w:rsid w:val="00093F13"/>
    <w:rsid w:val="00094986"/>
    <w:rsid w:val="00097566"/>
    <w:rsid w:val="000975F5"/>
    <w:rsid w:val="00097EE0"/>
    <w:rsid w:val="000A0020"/>
    <w:rsid w:val="000A56EE"/>
    <w:rsid w:val="000A710E"/>
    <w:rsid w:val="000B1548"/>
    <w:rsid w:val="000B1EE7"/>
    <w:rsid w:val="000B29B2"/>
    <w:rsid w:val="000B3F72"/>
    <w:rsid w:val="000C58A2"/>
    <w:rsid w:val="000D078E"/>
    <w:rsid w:val="000D19B6"/>
    <w:rsid w:val="000D4CC3"/>
    <w:rsid w:val="000E2184"/>
    <w:rsid w:val="000F05CA"/>
    <w:rsid w:val="000F684F"/>
    <w:rsid w:val="001038BE"/>
    <w:rsid w:val="00110BCB"/>
    <w:rsid w:val="001205AF"/>
    <w:rsid w:val="00120AB0"/>
    <w:rsid w:val="00120E0F"/>
    <w:rsid w:val="00122FE6"/>
    <w:rsid w:val="00125E0B"/>
    <w:rsid w:val="00130E94"/>
    <w:rsid w:val="00142266"/>
    <w:rsid w:val="00146D12"/>
    <w:rsid w:val="001558F7"/>
    <w:rsid w:val="00157EBD"/>
    <w:rsid w:val="001613B8"/>
    <w:rsid w:val="00164BA7"/>
    <w:rsid w:val="001720E5"/>
    <w:rsid w:val="00185071"/>
    <w:rsid w:val="001879A1"/>
    <w:rsid w:val="00192087"/>
    <w:rsid w:val="0019292C"/>
    <w:rsid w:val="00193C18"/>
    <w:rsid w:val="00194E6B"/>
    <w:rsid w:val="001A3388"/>
    <w:rsid w:val="001B294D"/>
    <w:rsid w:val="001B3FA7"/>
    <w:rsid w:val="001C05BF"/>
    <w:rsid w:val="001C3267"/>
    <w:rsid w:val="001C49B5"/>
    <w:rsid w:val="001D6771"/>
    <w:rsid w:val="001D6C41"/>
    <w:rsid w:val="001D6FE4"/>
    <w:rsid w:val="001E12C3"/>
    <w:rsid w:val="001E29D8"/>
    <w:rsid w:val="001E5F4E"/>
    <w:rsid w:val="001E6532"/>
    <w:rsid w:val="001F4EF1"/>
    <w:rsid w:val="001F72BE"/>
    <w:rsid w:val="00204547"/>
    <w:rsid w:val="00205917"/>
    <w:rsid w:val="0021760D"/>
    <w:rsid w:val="00217BC6"/>
    <w:rsid w:val="002222D9"/>
    <w:rsid w:val="002231EB"/>
    <w:rsid w:val="0023071E"/>
    <w:rsid w:val="002322EA"/>
    <w:rsid w:val="00233935"/>
    <w:rsid w:val="00233B77"/>
    <w:rsid w:val="002372F6"/>
    <w:rsid w:val="00241567"/>
    <w:rsid w:val="0024236F"/>
    <w:rsid w:val="00243992"/>
    <w:rsid w:val="00244F64"/>
    <w:rsid w:val="00245949"/>
    <w:rsid w:val="00250939"/>
    <w:rsid w:val="00250D51"/>
    <w:rsid w:val="002552C1"/>
    <w:rsid w:val="00266B98"/>
    <w:rsid w:val="0026762C"/>
    <w:rsid w:val="00267BD5"/>
    <w:rsid w:val="00271DD5"/>
    <w:rsid w:val="002722D6"/>
    <w:rsid w:val="002833F8"/>
    <w:rsid w:val="00284FFA"/>
    <w:rsid w:val="002A1B26"/>
    <w:rsid w:val="002B1C72"/>
    <w:rsid w:val="002B236B"/>
    <w:rsid w:val="002C034B"/>
    <w:rsid w:val="002C038C"/>
    <w:rsid w:val="002C0579"/>
    <w:rsid w:val="002D0CED"/>
    <w:rsid w:val="002D2544"/>
    <w:rsid w:val="002D57A6"/>
    <w:rsid w:val="002D706F"/>
    <w:rsid w:val="002D7B30"/>
    <w:rsid w:val="002E14FB"/>
    <w:rsid w:val="002F0CF7"/>
    <w:rsid w:val="002F7A01"/>
    <w:rsid w:val="00302004"/>
    <w:rsid w:val="003140DC"/>
    <w:rsid w:val="0031453D"/>
    <w:rsid w:val="00314B72"/>
    <w:rsid w:val="0032376A"/>
    <w:rsid w:val="003256AB"/>
    <w:rsid w:val="00330D7E"/>
    <w:rsid w:val="003313ED"/>
    <w:rsid w:val="00344565"/>
    <w:rsid w:val="00352659"/>
    <w:rsid w:val="00355ACA"/>
    <w:rsid w:val="003628A5"/>
    <w:rsid w:val="00362964"/>
    <w:rsid w:val="00374838"/>
    <w:rsid w:val="00377C48"/>
    <w:rsid w:val="0038145B"/>
    <w:rsid w:val="0039036B"/>
    <w:rsid w:val="00391114"/>
    <w:rsid w:val="003919D9"/>
    <w:rsid w:val="00394F7B"/>
    <w:rsid w:val="003A27A4"/>
    <w:rsid w:val="003C28D6"/>
    <w:rsid w:val="003D12C7"/>
    <w:rsid w:val="003D2467"/>
    <w:rsid w:val="003D66B6"/>
    <w:rsid w:val="003E0309"/>
    <w:rsid w:val="003E3091"/>
    <w:rsid w:val="003E61D1"/>
    <w:rsid w:val="003E6ADA"/>
    <w:rsid w:val="0040163C"/>
    <w:rsid w:val="004049CD"/>
    <w:rsid w:val="0041009A"/>
    <w:rsid w:val="00425CBB"/>
    <w:rsid w:val="00432038"/>
    <w:rsid w:val="00434904"/>
    <w:rsid w:val="004424BE"/>
    <w:rsid w:val="004508F6"/>
    <w:rsid w:val="00451ECF"/>
    <w:rsid w:val="00454963"/>
    <w:rsid w:val="004562E5"/>
    <w:rsid w:val="004705A1"/>
    <w:rsid w:val="00470BE4"/>
    <w:rsid w:val="004712A2"/>
    <w:rsid w:val="00472A4E"/>
    <w:rsid w:val="00472AB2"/>
    <w:rsid w:val="00474DD1"/>
    <w:rsid w:val="004761A5"/>
    <w:rsid w:val="004762C1"/>
    <w:rsid w:val="0048251A"/>
    <w:rsid w:val="004841CF"/>
    <w:rsid w:val="00484DB2"/>
    <w:rsid w:val="00485904"/>
    <w:rsid w:val="00487556"/>
    <w:rsid w:val="004918B3"/>
    <w:rsid w:val="004A41BB"/>
    <w:rsid w:val="004A7CE1"/>
    <w:rsid w:val="004B596D"/>
    <w:rsid w:val="004C54A2"/>
    <w:rsid w:val="004D6671"/>
    <w:rsid w:val="004D7BB4"/>
    <w:rsid w:val="004E05B4"/>
    <w:rsid w:val="004E1E33"/>
    <w:rsid w:val="004F41DD"/>
    <w:rsid w:val="0050198A"/>
    <w:rsid w:val="00505951"/>
    <w:rsid w:val="00506E76"/>
    <w:rsid w:val="00511222"/>
    <w:rsid w:val="005120F0"/>
    <w:rsid w:val="005214B7"/>
    <w:rsid w:val="005222E5"/>
    <w:rsid w:val="005238ED"/>
    <w:rsid w:val="00524CCB"/>
    <w:rsid w:val="00533C0B"/>
    <w:rsid w:val="00535ADC"/>
    <w:rsid w:val="005375E0"/>
    <w:rsid w:val="0056325B"/>
    <w:rsid w:val="0056457E"/>
    <w:rsid w:val="00570F56"/>
    <w:rsid w:val="0058386C"/>
    <w:rsid w:val="00583D8C"/>
    <w:rsid w:val="00595756"/>
    <w:rsid w:val="00595CE7"/>
    <w:rsid w:val="00596E1D"/>
    <w:rsid w:val="005A0587"/>
    <w:rsid w:val="005A17B4"/>
    <w:rsid w:val="005B1FC9"/>
    <w:rsid w:val="005B5C7B"/>
    <w:rsid w:val="005B605D"/>
    <w:rsid w:val="005C22EF"/>
    <w:rsid w:val="005C3BEF"/>
    <w:rsid w:val="005C7FBF"/>
    <w:rsid w:val="005E1104"/>
    <w:rsid w:val="005E16BF"/>
    <w:rsid w:val="005E6575"/>
    <w:rsid w:val="005E769C"/>
    <w:rsid w:val="005F145C"/>
    <w:rsid w:val="005F3549"/>
    <w:rsid w:val="005F609B"/>
    <w:rsid w:val="005F6180"/>
    <w:rsid w:val="005F6D9F"/>
    <w:rsid w:val="00600EE2"/>
    <w:rsid w:val="00611715"/>
    <w:rsid w:val="00615CA9"/>
    <w:rsid w:val="00621DA2"/>
    <w:rsid w:val="00634692"/>
    <w:rsid w:val="00636826"/>
    <w:rsid w:val="00640503"/>
    <w:rsid w:val="00641235"/>
    <w:rsid w:val="00663F5B"/>
    <w:rsid w:val="00672716"/>
    <w:rsid w:val="00675323"/>
    <w:rsid w:val="006776E0"/>
    <w:rsid w:val="00685663"/>
    <w:rsid w:val="006858D5"/>
    <w:rsid w:val="00686BEE"/>
    <w:rsid w:val="00690B0D"/>
    <w:rsid w:val="00690C02"/>
    <w:rsid w:val="0069122C"/>
    <w:rsid w:val="00693950"/>
    <w:rsid w:val="00696037"/>
    <w:rsid w:val="006A4025"/>
    <w:rsid w:val="006A4174"/>
    <w:rsid w:val="006A507F"/>
    <w:rsid w:val="006B38D5"/>
    <w:rsid w:val="006F06C8"/>
    <w:rsid w:val="00700885"/>
    <w:rsid w:val="00701B80"/>
    <w:rsid w:val="0070672C"/>
    <w:rsid w:val="007075F6"/>
    <w:rsid w:val="00710309"/>
    <w:rsid w:val="00713882"/>
    <w:rsid w:val="0071433E"/>
    <w:rsid w:val="00721020"/>
    <w:rsid w:val="00721930"/>
    <w:rsid w:val="007259CA"/>
    <w:rsid w:val="00730B2A"/>
    <w:rsid w:val="00735CA4"/>
    <w:rsid w:val="00755425"/>
    <w:rsid w:val="00756B5A"/>
    <w:rsid w:val="00757FAE"/>
    <w:rsid w:val="007664CB"/>
    <w:rsid w:val="00774256"/>
    <w:rsid w:val="00783F8B"/>
    <w:rsid w:val="00792B4A"/>
    <w:rsid w:val="00792DB3"/>
    <w:rsid w:val="00797F24"/>
    <w:rsid w:val="007A0E8F"/>
    <w:rsid w:val="007A230A"/>
    <w:rsid w:val="007A52BE"/>
    <w:rsid w:val="007A6292"/>
    <w:rsid w:val="007A74BB"/>
    <w:rsid w:val="007C0374"/>
    <w:rsid w:val="007C206E"/>
    <w:rsid w:val="007C2BC6"/>
    <w:rsid w:val="007C397E"/>
    <w:rsid w:val="007C565C"/>
    <w:rsid w:val="007D373E"/>
    <w:rsid w:val="007D78DA"/>
    <w:rsid w:val="007E30AE"/>
    <w:rsid w:val="007E30DB"/>
    <w:rsid w:val="007F1A4A"/>
    <w:rsid w:val="007F4B21"/>
    <w:rsid w:val="007F4D5A"/>
    <w:rsid w:val="007F7392"/>
    <w:rsid w:val="00804CA2"/>
    <w:rsid w:val="00813D5D"/>
    <w:rsid w:val="00814FF4"/>
    <w:rsid w:val="00822327"/>
    <w:rsid w:val="00822835"/>
    <w:rsid w:val="00825826"/>
    <w:rsid w:val="00826DAA"/>
    <w:rsid w:val="008349AB"/>
    <w:rsid w:val="00842D7A"/>
    <w:rsid w:val="00845005"/>
    <w:rsid w:val="00856EA2"/>
    <w:rsid w:val="0085729E"/>
    <w:rsid w:val="00863CEE"/>
    <w:rsid w:val="00866811"/>
    <w:rsid w:val="008678F9"/>
    <w:rsid w:val="00882109"/>
    <w:rsid w:val="00887E5B"/>
    <w:rsid w:val="008A21B1"/>
    <w:rsid w:val="008A7906"/>
    <w:rsid w:val="008B1E58"/>
    <w:rsid w:val="008C085C"/>
    <w:rsid w:val="008C6073"/>
    <w:rsid w:val="008D20DD"/>
    <w:rsid w:val="008D2212"/>
    <w:rsid w:val="008D2EF0"/>
    <w:rsid w:val="008D5425"/>
    <w:rsid w:val="008E2A51"/>
    <w:rsid w:val="008E2AC8"/>
    <w:rsid w:val="008E337E"/>
    <w:rsid w:val="008F03A8"/>
    <w:rsid w:val="008F115C"/>
    <w:rsid w:val="008F21C8"/>
    <w:rsid w:val="008F47BB"/>
    <w:rsid w:val="008F5C76"/>
    <w:rsid w:val="008F69B5"/>
    <w:rsid w:val="008F76FB"/>
    <w:rsid w:val="008F7D4E"/>
    <w:rsid w:val="009001AD"/>
    <w:rsid w:val="009039B3"/>
    <w:rsid w:val="00910E73"/>
    <w:rsid w:val="00916292"/>
    <w:rsid w:val="009232EA"/>
    <w:rsid w:val="00926645"/>
    <w:rsid w:val="00936ADE"/>
    <w:rsid w:val="00937132"/>
    <w:rsid w:val="0093717C"/>
    <w:rsid w:val="009427F6"/>
    <w:rsid w:val="009429F6"/>
    <w:rsid w:val="00952436"/>
    <w:rsid w:val="00952535"/>
    <w:rsid w:val="0095703C"/>
    <w:rsid w:val="009603E4"/>
    <w:rsid w:val="00960BFD"/>
    <w:rsid w:val="009632AE"/>
    <w:rsid w:val="00964B8C"/>
    <w:rsid w:val="009745D4"/>
    <w:rsid w:val="0097694E"/>
    <w:rsid w:val="009809FB"/>
    <w:rsid w:val="00981E99"/>
    <w:rsid w:val="00990753"/>
    <w:rsid w:val="009913CA"/>
    <w:rsid w:val="00991E5A"/>
    <w:rsid w:val="009A0F3B"/>
    <w:rsid w:val="009A6AC7"/>
    <w:rsid w:val="009B51DF"/>
    <w:rsid w:val="009C082E"/>
    <w:rsid w:val="009D3476"/>
    <w:rsid w:val="009D6582"/>
    <w:rsid w:val="009E0A29"/>
    <w:rsid w:val="009E3054"/>
    <w:rsid w:val="009E62B9"/>
    <w:rsid w:val="009F2DE4"/>
    <w:rsid w:val="00A00C7A"/>
    <w:rsid w:val="00A01AB1"/>
    <w:rsid w:val="00A11B50"/>
    <w:rsid w:val="00A15514"/>
    <w:rsid w:val="00A15EB6"/>
    <w:rsid w:val="00A16B2B"/>
    <w:rsid w:val="00A21508"/>
    <w:rsid w:val="00A24AF9"/>
    <w:rsid w:val="00A27FDA"/>
    <w:rsid w:val="00A32745"/>
    <w:rsid w:val="00A410EF"/>
    <w:rsid w:val="00A52EAA"/>
    <w:rsid w:val="00A5332B"/>
    <w:rsid w:val="00A535C5"/>
    <w:rsid w:val="00A556FF"/>
    <w:rsid w:val="00A656B2"/>
    <w:rsid w:val="00A65EF1"/>
    <w:rsid w:val="00A7236F"/>
    <w:rsid w:val="00A74C40"/>
    <w:rsid w:val="00A77E02"/>
    <w:rsid w:val="00A803C1"/>
    <w:rsid w:val="00A821F1"/>
    <w:rsid w:val="00A83E75"/>
    <w:rsid w:val="00A900BD"/>
    <w:rsid w:val="00AA2184"/>
    <w:rsid w:val="00AB45FB"/>
    <w:rsid w:val="00AC1039"/>
    <w:rsid w:val="00AC2088"/>
    <w:rsid w:val="00AC2573"/>
    <w:rsid w:val="00AD3B8A"/>
    <w:rsid w:val="00AD3C9A"/>
    <w:rsid w:val="00AD4612"/>
    <w:rsid w:val="00AE0798"/>
    <w:rsid w:val="00AE0C5B"/>
    <w:rsid w:val="00AE395C"/>
    <w:rsid w:val="00B132D8"/>
    <w:rsid w:val="00B1483D"/>
    <w:rsid w:val="00B21ECF"/>
    <w:rsid w:val="00B3277F"/>
    <w:rsid w:val="00B34513"/>
    <w:rsid w:val="00B370B7"/>
    <w:rsid w:val="00B41589"/>
    <w:rsid w:val="00B51D95"/>
    <w:rsid w:val="00B51E95"/>
    <w:rsid w:val="00B5204C"/>
    <w:rsid w:val="00B67B20"/>
    <w:rsid w:val="00B73F45"/>
    <w:rsid w:val="00B8021D"/>
    <w:rsid w:val="00B81805"/>
    <w:rsid w:val="00B83E9D"/>
    <w:rsid w:val="00B87DB7"/>
    <w:rsid w:val="00B963F5"/>
    <w:rsid w:val="00BA4E98"/>
    <w:rsid w:val="00BB6A50"/>
    <w:rsid w:val="00BC0919"/>
    <w:rsid w:val="00BD119D"/>
    <w:rsid w:val="00BD40E0"/>
    <w:rsid w:val="00BD5384"/>
    <w:rsid w:val="00BE0BEB"/>
    <w:rsid w:val="00BE462A"/>
    <w:rsid w:val="00BF0586"/>
    <w:rsid w:val="00BF1A5E"/>
    <w:rsid w:val="00BF2641"/>
    <w:rsid w:val="00BF2E30"/>
    <w:rsid w:val="00BF57C1"/>
    <w:rsid w:val="00C10814"/>
    <w:rsid w:val="00C10CF9"/>
    <w:rsid w:val="00C15CEA"/>
    <w:rsid w:val="00C24A96"/>
    <w:rsid w:val="00C36352"/>
    <w:rsid w:val="00C368F0"/>
    <w:rsid w:val="00C36E4E"/>
    <w:rsid w:val="00C4565C"/>
    <w:rsid w:val="00C467FC"/>
    <w:rsid w:val="00C52915"/>
    <w:rsid w:val="00C52C9A"/>
    <w:rsid w:val="00C6198B"/>
    <w:rsid w:val="00C64577"/>
    <w:rsid w:val="00C73884"/>
    <w:rsid w:val="00C8083E"/>
    <w:rsid w:val="00C84DD6"/>
    <w:rsid w:val="00C857F1"/>
    <w:rsid w:val="00C85A89"/>
    <w:rsid w:val="00C97FEB"/>
    <w:rsid w:val="00CA2722"/>
    <w:rsid w:val="00CA65CB"/>
    <w:rsid w:val="00CA790E"/>
    <w:rsid w:val="00CB39A4"/>
    <w:rsid w:val="00CB69DA"/>
    <w:rsid w:val="00CC5340"/>
    <w:rsid w:val="00CC691A"/>
    <w:rsid w:val="00CD2393"/>
    <w:rsid w:val="00CD3D52"/>
    <w:rsid w:val="00CE1AEC"/>
    <w:rsid w:val="00CE4E81"/>
    <w:rsid w:val="00CE58B1"/>
    <w:rsid w:val="00CE7FB7"/>
    <w:rsid w:val="00CF2ADF"/>
    <w:rsid w:val="00CF2D55"/>
    <w:rsid w:val="00D00EB3"/>
    <w:rsid w:val="00D01307"/>
    <w:rsid w:val="00D025A6"/>
    <w:rsid w:val="00D0444D"/>
    <w:rsid w:val="00D06836"/>
    <w:rsid w:val="00D13CA7"/>
    <w:rsid w:val="00D13FF8"/>
    <w:rsid w:val="00D17E18"/>
    <w:rsid w:val="00D202C4"/>
    <w:rsid w:val="00D27C16"/>
    <w:rsid w:val="00D32D4E"/>
    <w:rsid w:val="00D40F60"/>
    <w:rsid w:val="00D41431"/>
    <w:rsid w:val="00D42D48"/>
    <w:rsid w:val="00D44A77"/>
    <w:rsid w:val="00D45535"/>
    <w:rsid w:val="00D556E2"/>
    <w:rsid w:val="00D55D4D"/>
    <w:rsid w:val="00D604E3"/>
    <w:rsid w:val="00D64AAB"/>
    <w:rsid w:val="00D76409"/>
    <w:rsid w:val="00D91738"/>
    <w:rsid w:val="00D95271"/>
    <w:rsid w:val="00DA0E2E"/>
    <w:rsid w:val="00DB06CE"/>
    <w:rsid w:val="00DB226F"/>
    <w:rsid w:val="00DC01E5"/>
    <w:rsid w:val="00DC7907"/>
    <w:rsid w:val="00DD37F3"/>
    <w:rsid w:val="00DD6983"/>
    <w:rsid w:val="00DE4DFA"/>
    <w:rsid w:val="00E043C9"/>
    <w:rsid w:val="00E0521A"/>
    <w:rsid w:val="00E06EE0"/>
    <w:rsid w:val="00E11A71"/>
    <w:rsid w:val="00E215C1"/>
    <w:rsid w:val="00E223DC"/>
    <w:rsid w:val="00E23266"/>
    <w:rsid w:val="00E25B76"/>
    <w:rsid w:val="00E4627B"/>
    <w:rsid w:val="00E47AF1"/>
    <w:rsid w:val="00E61410"/>
    <w:rsid w:val="00E659F8"/>
    <w:rsid w:val="00E66647"/>
    <w:rsid w:val="00E675D3"/>
    <w:rsid w:val="00E71967"/>
    <w:rsid w:val="00E74286"/>
    <w:rsid w:val="00E86040"/>
    <w:rsid w:val="00E90A25"/>
    <w:rsid w:val="00E93570"/>
    <w:rsid w:val="00E96900"/>
    <w:rsid w:val="00E973DD"/>
    <w:rsid w:val="00EA1289"/>
    <w:rsid w:val="00EA1A35"/>
    <w:rsid w:val="00EC0724"/>
    <w:rsid w:val="00EC4C3A"/>
    <w:rsid w:val="00EC57AC"/>
    <w:rsid w:val="00EC66A8"/>
    <w:rsid w:val="00EC670A"/>
    <w:rsid w:val="00EC762D"/>
    <w:rsid w:val="00ED409F"/>
    <w:rsid w:val="00ED48B9"/>
    <w:rsid w:val="00EE5AF7"/>
    <w:rsid w:val="00EF242A"/>
    <w:rsid w:val="00F011C7"/>
    <w:rsid w:val="00F04CFF"/>
    <w:rsid w:val="00F064A8"/>
    <w:rsid w:val="00F12732"/>
    <w:rsid w:val="00F16DBB"/>
    <w:rsid w:val="00F2056C"/>
    <w:rsid w:val="00F22441"/>
    <w:rsid w:val="00F27B85"/>
    <w:rsid w:val="00F311E2"/>
    <w:rsid w:val="00F37981"/>
    <w:rsid w:val="00F40944"/>
    <w:rsid w:val="00F40B47"/>
    <w:rsid w:val="00F51595"/>
    <w:rsid w:val="00F643DC"/>
    <w:rsid w:val="00F75DF9"/>
    <w:rsid w:val="00F81A79"/>
    <w:rsid w:val="00F8582C"/>
    <w:rsid w:val="00FA0048"/>
    <w:rsid w:val="00FA01C7"/>
    <w:rsid w:val="00FA6C5E"/>
    <w:rsid w:val="00FA7093"/>
    <w:rsid w:val="00FA7DDD"/>
    <w:rsid w:val="00FB0D35"/>
    <w:rsid w:val="00FB4301"/>
    <w:rsid w:val="00FB5527"/>
    <w:rsid w:val="00FB63F5"/>
    <w:rsid w:val="00FB7B71"/>
    <w:rsid w:val="00FC2F4C"/>
    <w:rsid w:val="00FC4F6E"/>
    <w:rsid w:val="00FD783F"/>
    <w:rsid w:val="00FE06A6"/>
    <w:rsid w:val="00FE122D"/>
    <w:rsid w:val="00FE15AA"/>
    <w:rsid w:val="00FE1FEA"/>
    <w:rsid w:val="00FE6F23"/>
    <w:rsid w:val="00FF0AB1"/>
    <w:rsid w:val="00FF6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750D3"/>
  <w15:chartTrackingRefBased/>
  <w15:docId w15:val="{9AD0631C-613C-4D9F-9178-16EB630B5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0" w:line="240" w:lineRule="auto"/>
      <w:outlineLvl w:val="0"/>
    </w:pPr>
    <w:rPr>
      <w:rFonts w:asciiTheme="majorHAnsi" w:eastAsiaTheme="majorEastAsia" w:hAnsiTheme="majorHAnsi" w:cstheme="majorBidi"/>
      <w:color w:val="333333" w:themeColor="text2"/>
      <w:sz w:val="48"/>
      <w:szCs w:val="32"/>
    </w:rPr>
  </w:style>
  <w:style w:type="paragraph" w:styleId="Heading2">
    <w:name w:val="heading 2"/>
    <w:basedOn w:val="Normal"/>
    <w:next w:val="Normal"/>
    <w:link w:val="Heading2Char"/>
    <w:uiPriority w:val="9"/>
    <w:unhideWhenUsed/>
    <w:qFormat/>
    <w:pPr>
      <w:keepNext/>
      <w:keepLines/>
      <w:spacing w:after="480"/>
      <w:outlineLvl w:val="1"/>
    </w:pPr>
    <w:rPr>
      <w:rFonts w:cstheme="majorBidi"/>
      <w:color w:val="333333" w:themeColor="text2"/>
      <w:sz w:val="32"/>
      <w:szCs w:val="26"/>
    </w:rPr>
  </w:style>
  <w:style w:type="paragraph" w:styleId="Heading3">
    <w:name w:val="heading 3"/>
    <w:basedOn w:val="Normal"/>
    <w:next w:val="Normal"/>
    <w:link w:val="Heading3Char"/>
    <w:uiPriority w:val="9"/>
    <w:unhideWhenUsed/>
    <w:qFormat/>
    <w:pPr>
      <w:keepNext/>
      <w:keepLines/>
      <w:spacing w:after="0" w:line="240" w:lineRule="auto"/>
      <w:outlineLvl w:val="2"/>
    </w:pPr>
    <w:rPr>
      <w:rFonts w:asciiTheme="majorHAnsi" w:eastAsiaTheme="majorEastAsia" w:hAnsiTheme="majorHAnsi" w:cstheme="majorBidi"/>
      <w:color w:val="B42C1A" w:themeColor="accent1" w:themeShade="BF"/>
      <w:sz w:val="32"/>
    </w:rPr>
  </w:style>
  <w:style w:type="paragraph" w:styleId="Heading4">
    <w:name w:val="heading 4"/>
    <w:basedOn w:val="Normal"/>
    <w:next w:val="Normal"/>
    <w:link w:val="Heading4Char"/>
    <w:uiPriority w:val="9"/>
    <w:semiHidden/>
    <w:unhideWhenUsed/>
    <w:qFormat/>
    <w:pPr>
      <w:keepNext/>
      <w:keepLines/>
      <w:spacing w:after="360" w:line="240" w:lineRule="auto"/>
      <w:outlineLvl w:val="3"/>
    </w:pPr>
    <w:rPr>
      <w:rFonts w:cstheme="majorBidi"/>
      <w:iCs/>
      <w:color w:val="595959" w:themeColor="text1" w:themeTint="A6"/>
      <w:sz w:val="32"/>
    </w:rPr>
  </w:style>
  <w:style w:type="paragraph" w:styleId="Heading5">
    <w:name w:val="heading 5"/>
    <w:basedOn w:val="Normal"/>
    <w:next w:val="Normal"/>
    <w:link w:val="Heading5Char"/>
    <w:uiPriority w:val="9"/>
    <w:semiHidden/>
    <w:unhideWhenUsed/>
    <w:qFormat/>
    <w:pPr>
      <w:keepNext/>
      <w:keepLines/>
      <w:spacing w:after="0" w:line="240" w:lineRule="auto"/>
      <w:outlineLvl w:val="4"/>
    </w:pPr>
    <w:rPr>
      <w:rFonts w:asciiTheme="majorHAnsi" w:eastAsiaTheme="majorEastAsia" w:hAnsiTheme="majorHAnsi" w:cstheme="majorBidi"/>
      <w:b/>
      <w:color w:val="333333" w:themeColor="text2"/>
      <w:sz w:val="28"/>
    </w:rPr>
  </w:style>
  <w:style w:type="paragraph" w:styleId="Heading6">
    <w:name w:val="heading 6"/>
    <w:basedOn w:val="Normal"/>
    <w:next w:val="Normal"/>
    <w:link w:val="Heading6Char"/>
    <w:uiPriority w:val="9"/>
    <w:semiHidden/>
    <w:unhideWhenUsed/>
    <w:qFormat/>
    <w:pPr>
      <w:keepNext/>
      <w:keepLines/>
      <w:spacing w:line="240" w:lineRule="auto"/>
      <w:outlineLvl w:val="5"/>
    </w:pPr>
    <w:rPr>
      <w:rFonts w:cstheme="majorBidi"/>
      <w:color w:val="B42C1A" w:themeColor="accent1" w:themeShade="BF"/>
      <w:sz w:val="28"/>
    </w:rPr>
  </w:style>
  <w:style w:type="paragraph" w:styleId="Heading7">
    <w:name w:val="heading 7"/>
    <w:basedOn w:val="Normal"/>
    <w:next w:val="Normal"/>
    <w:link w:val="Heading7Char"/>
    <w:uiPriority w:val="9"/>
    <w:semiHidden/>
    <w:unhideWhenUsed/>
    <w:qFormat/>
    <w:pPr>
      <w:keepNext/>
      <w:keepLines/>
      <w:spacing w:after="0" w:line="240" w:lineRule="auto"/>
      <w:outlineLvl w:val="6"/>
    </w:pPr>
    <w:rPr>
      <w:rFonts w:asciiTheme="majorHAnsi" w:eastAsiaTheme="majorEastAsia" w:hAnsiTheme="majorHAnsi" w:cstheme="majorBidi"/>
      <w:b/>
      <w:iCs/>
      <w:color w:val="333333" w:themeColor="text2"/>
    </w:rPr>
  </w:style>
  <w:style w:type="paragraph" w:styleId="Heading8">
    <w:name w:val="heading 8"/>
    <w:basedOn w:val="Normal"/>
    <w:next w:val="Normal"/>
    <w:link w:val="Heading8Char"/>
    <w:uiPriority w:val="9"/>
    <w:semiHidden/>
    <w:unhideWhenUsed/>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B42C1A" w:themeColor="accent1" w:themeShade="BF"/>
      <w:spacing w:val="0"/>
    </w:rPr>
  </w:style>
  <w:style w:type="paragraph" w:customStyle="1" w:styleId="ContactInfo">
    <w:name w:val="Contact Info"/>
    <w:basedOn w:val="Normal"/>
    <w:uiPriority w:val="10"/>
    <w:unhideWhenUsed/>
    <w:qFormat/>
    <w:pPr>
      <w:spacing w:before="360" w:after="360"/>
      <w:contextualSpacing/>
    </w:pPr>
    <w:rPr>
      <w:color w:val="595959" w:themeColor="text1" w:themeTint="A6"/>
      <w:sz w:val="22"/>
      <w:szCs w:val="20"/>
    </w:rPr>
  </w:style>
  <w:style w:type="paragraph" w:styleId="Date">
    <w:name w:val="Date"/>
    <w:basedOn w:val="Normal"/>
    <w:next w:val="Normal"/>
    <w:link w:val="DateChar"/>
    <w:uiPriority w:val="2"/>
    <w:semiHidden/>
    <w:unhideWhenUsed/>
    <w:qFormat/>
    <w:pPr>
      <w:spacing w:before="540" w:after="360" w:line="240" w:lineRule="auto"/>
    </w:pPr>
    <w:rPr>
      <w:color w:val="E14934" w:themeColor="accent1"/>
      <w:sz w:val="22"/>
    </w:rPr>
  </w:style>
  <w:style w:type="character" w:customStyle="1" w:styleId="DateChar">
    <w:name w:val="Date Char"/>
    <w:basedOn w:val="DefaultParagraphFont"/>
    <w:link w:val="Date"/>
    <w:uiPriority w:val="2"/>
    <w:semiHidden/>
    <w:rPr>
      <w:color w:val="E14934" w:themeColor="accent1"/>
      <w:sz w:val="22"/>
    </w:rPr>
  </w:style>
  <w:style w:type="paragraph" w:styleId="Salutation">
    <w:name w:val="Salutation"/>
    <w:basedOn w:val="Normal"/>
    <w:next w:val="Normal"/>
    <w:link w:val="SalutationChar"/>
    <w:uiPriority w:val="4"/>
    <w:semiHidden/>
    <w:unhideWhenUsed/>
    <w:qFormat/>
    <w:pPr>
      <w:spacing w:before="800" w:after="580" w:line="240" w:lineRule="auto"/>
    </w:pPr>
  </w:style>
  <w:style w:type="character" w:customStyle="1" w:styleId="SalutationChar">
    <w:name w:val="Salutation Char"/>
    <w:basedOn w:val="DefaultParagraphFont"/>
    <w:link w:val="Salutation"/>
    <w:uiPriority w:val="4"/>
    <w:semiHidden/>
  </w:style>
  <w:style w:type="paragraph" w:styleId="Closing">
    <w:name w:val="Closing"/>
    <w:basedOn w:val="Normal"/>
    <w:link w:val="ClosingChar"/>
    <w:uiPriority w:val="5"/>
    <w:semiHidden/>
    <w:unhideWhenUsed/>
    <w:qFormat/>
    <w:pPr>
      <w:spacing w:before="720" w:after="0" w:line="240" w:lineRule="auto"/>
    </w:pPr>
  </w:style>
  <w:style w:type="character" w:customStyle="1" w:styleId="ClosingChar">
    <w:name w:val="Closing Char"/>
    <w:basedOn w:val="DefaultParagraphFont"/>
    <w:link w:val="Closing"/>
    <w:uiPriority w:val="5"/>
    <w:semiHidden/>
  </w:style>
  <w:style w:type="paragraph" w:styleId="Signature">
    <w:name w:val="Signature"/>
    <w:basedOn w:val="Normal"/>
    <w:link w:val="SignatureChar"/>
    <w:uiPriority w:val="6"/>
    <w:semiHidden/>
    <w:unhideWhenUsed/>
    <w:qFormat/>
    <w:pPr>
      <w:spacing w:before="720" w:after="280" w:line="240" w:lineRule="auto"/>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spacing w:after="0" w:line="240" w:lineRule="auto"/>
    </w:pPr>
    <w:rPr>
      <w:rFonts w:ascii="Garamond" w:hAnsi="Garamond"/>
      <w:color w:val="7F7F7F" w:themeColor="text1" w:themeTint="80"/>
      <w:sz w:val="20"/>
    </w:rPr>
  </w:style>
  <w:style w:type="paragraph" w:customStyle="1" w:styleId="CompanyName">
    <w:name w:val="Company Name"/>
    <w:basedOn w:val="Normal"/>
    <w:next w:val="Normal"/>
    <w:uiPriority w:val="2"/>
    <w:qFormat/>
    <w:pPr>
      <w:spacing w:after="120" w:line="240" w:lineRule="auto"/>
    </w:pPr>
    <w:rPr>
      <w:rFonts w:ascii="Garamond" w:hAnsi="Garamond"/>
      <w:color w:val="B42C1A" w:themeColor="accent1" w:themeShade="BF"/>
      <w:sz w:val="56"/>
    </w:rPr>
  </w:style>
  <w:style w:type="character" w:customStyle="1" w:styleId="HeaderChar">
    <w:name w:val="Header Char"/>
    <w:basedOn w:val="DefaultParagraphFont"/>
    <w:link w:val="Header"/>
    <w:uiPriority w:val="99"/>
    <w:rPr>
      <w:rFonts w:ascii="Garamond" w:hAnsi="Garamond"/>
      <w:color w:val="7F7F7F" w:themeColor="text1" w:themeTint="80"/>
      <w:sz w:val="20"/>
    </w:rPr>
  </w:style>
  <w:style w:type="paragraph" w:styleId="Footer">
    <w:name w:val="footer"/>
    <w:basedOn w:val="Normal"/>
    <w:link w:val="FooterChar"/>
    <w:uiPriority w:val="99"/>
    <w:unhideWhenUsed/>
    <w:pPr>
      <w:spacing w:after="0" w:line="240" w:lineRule="auto"/>
    </w:pPr>
    <w:rPr>
      <w:rFonts w:ascii="Garamond" w:hAnsi="Garamond"/>
      <w:caps/>
      <w:color w:val="E14934" w:themeColor="accent1"/>
      <w:sz w:val="18"/>
    </w:rPr>
  </w:style>
  <w:style w:type="character" w:customStyle="1" w:styleId="FooterChar">
    <w:name w:val="Footer Char"/>
    <w:basedOn w:val="DefaultParagraphFont"/>
    <w:link w:val="Footer"/>
    <w:uiPriority w:val="99"/>
    <w:rPr>
      <w:rFonts w:ascii="Garamond" w:hAnsi="Garamond"/>
      <w:caps/>
      <w:color w:val="E14934" w:themeColor="accent1"/>
      <w:sz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b w:val="0"/>
      <w:i w:val="0"/>
      <w:iCs/>
      <w:color w:val="000000" w:themeColor="text1"/>
    </w:rPr>
  </w:style>
  <w:style w:type="character" w:customStyle="1" w:styleId="SignatureChar">
    <w:name w:val="Signature Char"/>
    <w:basedOn w:val="DefaultParagraphFont"/>
    <w:link w:val="Signature"/>
    <w:uiPriority w:val="6"/>
    <w:semiHidden/>
  </w:style>
  <w:style w:type="character" w:customStyle="1" w:styleId="Heading1Char">
    <w:name w:val="Heading 1 Char"/>
    <w:basedOn w:val="DefaultParagraphFont"/>
    <w:link w:val="Heading1"/>
    <w:uiPriority w:val="9"/>
    <w:rPr>
      <w:rFonts w:asciiTheme="majorHAnsi" w:eastAsiaTheme="majorEastAsia" w:hAnsiTheme="majorHAnsi" w:cstheme="majorBidi"/>
      <w:color w:val="333333" w:themeColor="text2"/>
      <w:sz w:val="48"/>
      <w:szCs w:val="32"/>
    </w:rPr>
  </w:style>
  <w:style w:type="character" w:customStyle="1" w:styleId="Heading2Char">
    <w:name w:val="Heading 2 Char"/>
    <w:basedOn w:val="DefaultParagraphFont"/>
    <w:link w:val="Heading2"/>
    <w:uiPriority w:val="9"/>
    <w:rPr>
      <w:rFonts w:cstheme="majorBidi"/>
      <w:color w:val="333333" w:themeColor="text2"/>
      <w:sz w:val="3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B42C1A" w:themeColor="accent1" w:themeShade="BF"/>
      <w:sz w:val="32"/>
    </w:rPr>
  </w:style>
  <w:style w:type="character" w:customStyle="1" w:styleId="Heading4Char">
    <w:name w:val="Heading 4 Char"/>
    <w:basedOn w:val="DefaultParagraphFont"/>
    <w:link w:val="Heading4"/>
    <w:uiPriority w:val="9"/>
    <w:semiHidden/>
    <w:rPr>
      <w:rFonts w:cstheme="majorBidi"/>
      <w:iCs/>
      <w:color w:val="595959" w:themeColor="text1" w:themeTint="A6"/>
      <w:sz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333333" w:themeColor="text2"/>
      <w:sz w:val="28"/>
    </w:rPr>
  </w:style>
  <w:style w:type="character" w:customStyle="1" w:styleId="Heading6Char">
    <w:name w:val="Heading 6 Char"/>
    <w:basedOn w:val="DefaultParagraphFont"/>
    <w:link w:val="Heading6"/>
    <w:uiPriority w:val="9"/>
    <w:semiHidden/>
    <w:rPr>
      <w:rFonts w:cstheme="majorBidi"/>
      <w:color w:val="B42C1A" w:themeColor="accent1" w:themeShade="BF"/>
      <w:sz w:val="2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333333"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semiHidden/>
    <w:unhideWhenUsed/>
    <w:qFormat/>
    <w:pPr>
      <w:spacing w:before="24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B42C1A" w:themeColor="accent1" w:themeShade="BF"/>
        <w:bottom w:val="single" w:sz="4" w:space="10" w:color="B42C1A" w:themeColor="accent1" w:themeShade="BF"/>
      </w:pBdr>
      <w:spacing w:before="360" w:after="360"/>
    </w:pPr>
    <w:rPr>
      <w:i/>
      <w:iCs/>
      <w:color w:val="B42C1A" w:themeColor="accent1" w:themeShade="BF"/>
    </w:rPr>
  </w:style>
  <w:style w:type="character" w:customStyle="1" w:styleId="IntenseQuoteChar">
    <w:name w:val="Intense Quote Char"/>
    <w:basedOn w:val="DefaultParagraphFont"/>
    <w:link w:val="IntenseQuote"/>
    <w:uiPriority w:val="30"/>
    <w:semiHidden/>
    <w:rPr>
      <w:i/>
      <w:iCs/>
      <w:color w:val="B42C1A" w:themeColor="accent1" w:themeShade="BF"/>
    </w:rPr>
  </w:style>
  <w:style w:type="character" w:styleId="Hyperlink">
    <w:name w:val="Hyperlink"/>
    <w:basedOn w:val="DefaultParagraphFont"/>
    <w:uiPriority w:val="99"/>
    <w:unhideWhenUsed/>
    <w:rsid w:val="00EC670A"/>
    <w:rPr>
      <w:color w:val="0563C1" w:themeColor="hyperlink"/>
      <w:u w:val="single"/>
    </w:rPr>
  </w:style>
  <w:style w:type="character" w:styleId="UnresolvedMention">
    <w:name w:val="Unresolved Mention"/>
    <w:basedOn w:val="DefaultParagraphFont"/>
    <w:uiPriority w:val="99"/>
    <w:semiHidden/>
    <w:unhideWhenUsed/>
    <w:rsid w:val="00EC670A"/>
    <w:rPr>
      <w:color w:val="605E5C"/>
      <w:shd w:val="clear" w:color="auto" w:fill="E1DFDD"/>
    </w:rPr>
  </w:style>
  <w:style w:type="paragraph" w:styleId="ListParagraph">
    <w:name w:val="List Paragraph"/>
    <w:basedOn w:val="Normal"/>
    <w:link w:val="ListParagraphChar"/>
    <w:uiPriority w:val="34"/>
    <w:unhideWhenUsed/>
    <w:qFormat/>
    <w:rsid w:val="00F8582C"/>
    <w:pPr>
      <w:ind w:left="720"/>
      <w:contextualSpacing/>
    </w:pPr>
  </w:style>
  <w:style w:type="table" w:customStyle="1" w:styleId="ProposalTable">
    <w:name w:val="Proposal Table"/>
    <w:basedOn w:val="TableNormal"/>
    <w:uiPriority w:val="99"/>
    <w:rsid w:val="00472AB2"/>
    <w:pPr>
      <w:spacing w:before="120" w:after="120" w:line="240" w:lineRule="auto"/>
    </w:pPr>
    <w:rPr>
      <w:rFonts w:eastAsia="MS Mincho"/>
      <w:color w:val="404040" w:themeColor="text1" w:themeTint="BF"/>
      <w:sz w:val="18"/>
      <w:szCs w:val="18"/>
    </w:rPr>
    <w:tblPr>
      <w:tblBorders>
        <w:top w:val="single" w:sz="4" w:space="0" w:color="E14934" w:themeColor="accent1"/>
        <w:left w:val="single" w:sz="4" w:space="0" w:color="E14934" w:themeColor="accent1"/>
        <w:bottom w:val="single" w:sz="4" w:space="0" w:color="E14934" w:themeColor="accent1"/>
        <w:right w:val="single" w:sz="4" w:space="0" w:color="E14934" w:themeColor="accent1"/>
        <w:insideH w:val="single" w:sz="4" w:space="0" w:color="E14934" w:themeColor="accent1"/>
        <w:insideV w:val="single" w:sz="4" w:space="0" w:color="E14934" w:themeColor="accent1"/>
      </w:tblBorders>
      <w:tblCellMar>
        <w:left w:w="144" w:type="dxa"/>
        <w:right w:w="144" w:type="dxa"/>
      </w:tblCellMar>
    </w:tblPr>
    <w:tblStylePr w:type="firstRow">
      <w:pPr>
        <w:keepNext/>
        <w:wordWrap/>
      </w:pPr>
      <w:rPr>
        <w:b/>
      </w:rPr>
      <w:tblPr/>
      <w:tcPr>
        <w:shd w:val="clear" w:color="auto" w:fill="F9DAD6" w:themeFill="accent1" w:themeFillTint="33"/>
        <w:vAlign w:val="bottom"/>
      </w:tcPr>
    </w:tblStylePr>
    <w:tblStylePr w:type="lastRow">
      <w:rPr>
        <w:b/>
        <w:color w:val="FFFFFF" w:themeColor="background1"/>
      </w:rPr>
      <w:tblPr/>
      <w:tcPr>
        <w:shd w:val="clear" w:color="auto" w:fill="E14934" w:themeFill="accent1"/>
      </w:tcPr>
    </w:tblStylePr>
  </w:style>
  <w:style w:type="paragraph" w:customStyle="1" w:styleId="TableTextDecimal">
    <w:name w:val="Table Text Decimal"/>
    <w:basedOn w:val="Normal"/>
    <w:uiPriority w:val="12"/>
    <w:qFormat/>
    <w:rsid w:val="00595CE7"/>
    <w:pPr>
      <w:tabs>
        <w:tab w:val="decimal" w:pos="936"/>
      </w:tabs>
      <w:spacing w:before="120" w:after="120" w:line="240" w:lineRule="auto"/>
    </w:pPr>
    <w:rPr>
      <w:rFonts w:eastAsia="MS Mincho"/>
      <w:color w:val="404040" w:themeColor="text1" w:themeTint="BF"/>
      <w:sz w:val="18"/>
      <w:szCs w:val="18"/>
    </w:rPr>
  </w:style>
  <w:style w:type="character" w:styleId="Strong">
    <w:name w:val="Strong"/>
    <w:basedOn w:val="DefaultParagraphFont"/>
    <w:uiPriority w:val="22"/>
    <w:unhideWhenUsed/>
    <w:qFormat/>
    <w:rsid w:val="00595CE7"/>
    <w:rPr>
      <w:b/>
      <w:bCs/>
    </w:rPr>
  </w:style>
  <w:style w:type="paragraph" w:styleId="NormalWeb">
    <w:name w:val="Normal (Web)"/>
    <w:basedOn w:val="Normal"/>
    <w:uiPriority w:val="99"/>
    <w:semiHidden/>
    <w:unhideWhenUsed/>
    <w:rsid w:val="00FE6F23"/>
    <w:pPr>
      <w:spacing w:before="100" w:beforeAutospacing="1" w:after="100" w:afterAutospacing="1" w:line="240" w:lineRule="auto"/>
    </w:pPr>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locked/>
    <w:rsid w:val="00C97FEB"/>
  </w:style>
  <w:style w:type="character" w:styleId="FollowedHyperlink">
    <w:name w:val="FollowedHyperlink"/>
    <w:basedOn w:val="DefaultParagraphFont"/>
    <w:uiPriority w:val="99"/>
    <w:semiHidden/>
    <w:unhideWhenUsed/>
    <w:rsid w:val="00C73884"/>
    <w:rPr>
      <w:color w:val="954F72" w:themeColor="followedHyperlink"/>
      <w:u w:val="single"/>
    </w:rPr>
  </w:style>
  <w:style w:type="paragraph" w:styleId="BalloonText">
    <w:name w:val="Balloon Text"/>
    <w:basedOn w:val="Normal"/>
    <w:link w:val="BalloonTextChar"/>
    <w:uiPriority w:val="99"/>
    <w:semiHidden/>
    <w:unhideWhenUsed/>
    <w:rsid w:val="00E25B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B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433559">
      <w:bodyDiv w:val="1"/>
      <w:marLeft w:val="0"/>
      <w:marRight w:val="0"/>
      <w:marTop w:val="0"/>
      <w:marBottom w:val="0"/>
      <w:divBdr>
        <w:top w:val="none" w:sz="0" w:space="0" w:color="auto"/>
        <w:left w:val="none" w:sz="0" w:space="0" w:color="auto"/>
        <w:bottom w:val="none" w:sz="0" w:space="0" w:color="auto"/>
        <w:right w:val="none" w:sz="0" w:space="0" w:color="auto"/>
      </w:divBdr>
    </w:div>
    <w:div w:id="991711625">
      <w:bodyDiv w:val="1"/>
      <w:marLeft w:val="0"/>
      <w:marRight w:val="0"/>
      <w:marTop w:val="0"/>
      <w:marBottom w:val="0"/>
      <w:divBdr>
        <w:top w:val="none" w:sz="0" w:space="0" w:color="auto"/>
        <w:left w:val="none" w:sz="0" w:space="0" w:color="auto"/>
        <w:bottom w:val="none" w:sz="0" w:space="0" w:color="auto"/>
        <w:right w:val="none" w:sz="0" w:space="0" w:color="auto"/>
      </w:divBdr>
    </w:div>
    <w:div w:id="1653485104">
      <w:bodyDiv w:val="1"/>
      <w:marLeft w:val="0"/>
      <w:marRight w:val="0"/>
      <w:marTop w:val="0"/>
      <w:marBottom w:val="0"/>
      <w:divBdr>
        <w:top w:val="none" w:sz="0" w:space="0" w:color="auto"/>
        <w:left w:val="none" w:sz="0" w:space="0" w:color="auto"/>
        <w:bottom w:val="none" w:sz="0" w:space="0" w:color="auto"/>
        <w:right w:val="none" w:sz="0" w:space="0" w:color="auto"/>
      </w:divBdr>
    </w:div>
    <w:div w:id="205330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ecommissioningcollaborativ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87">
      <a:dk1>
        <a:sysClr val="windowText" lastClr="000000"/>
      </a:dk1>
      <a:lt1>
        <a:sysClr val="window" lastClr="FFFFFF"/>
      </a:lt1>
      <a:dk2>
        <a:srgbClr val="333333"/>
      </a:dk2>
      <a:lt2>
        <a:srgbClr val="CCCCCC"/>
      </a:lt2>
      <a:accent1>
        <a:srgbClr val="E14934"/>
      </a:accent1>
      <a:accent2>
        <a:srgbClr val="F0AA59"/>
      </a:accent2>
      <a:accent3>
        <a:srgbClr val="E8DEA7"/>
      </a:accent3>
      <a:accent4>
        <a:srgbClr val="B3D192"/>
      </a:accent4>
      <a:accent5>
        <a:srgbClr val="77D1BF"/>
      </a:accent5>
      <a:accent6>
        <a:srgbClr val="67B4C7"/>
      </a:accent6>
      <a:hlink>
        <a:srgbClr val="0563C1"/>
      </a:hlink>
      <a:folHlink>
        <a:srgbClr val="954F72"/>
      </a:folHlink>
    </a:clrScheme>
    <a:fontScheme name="Custom 100">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Dartpoints Support</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EEC5D203744A46817673C84FEC982F" ma:contentTypeVersion="10" ma:contentTypeDescription="Create a new document." ma:contentTypeScope="" ma:versionID="0e3c73c41367cb6f3b0bfee27f39523c">
  <xsd:schema xmlns:xsd="http://www.w3.org/2001/XMLSchema" xmlns:xs="http://www.w3.org/2001/XMLSchema" xmlns:p="http://schemas.microsoft.com/office/2006/metadata/properties" xmlns:ns2="8ccb5f40-db52-4829-aeea-1e4d5f387e19" targetNamespace="http://schemas.microsoft.com/office/2006/metadata/properties" ma:root="true" ma:fieldsID="6bdadc38ac75feaa5e5154ed91806bd6" ns2:_="">
    <xsd:import namespace="8ccb5f40-db52-4829-aeea-1e4d5f387e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b5f40-db52-4829-aeea-1e4d5f387e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B359AA-1C18-4BD4-9684-D2CE21ECAFE6}">
  <ds:schemaRefs>
    <ds:schemaRef ds:uri="http://schemas.microsoft.com/sharepoint/v3/contenttype/forms"/>
  </ds:schemaRefs>
</ds:datastoreItem>
</file>

<file path=customXml/itemProps3.xml><?xml version="1.0" encoding="utf-8"?>
<ds:datastoreItem xmlns:ds="http://schemas.openxmlformats.org/officeDocument/2006/customXml" ds:itemID="{F55AD5FD-BBDB-44ED-A26A-8B357C5DF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b5f40-db52-4829-aeea-1e4d5f387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5B5FE8-98CD-4317-A656-6B340EB07EA7}">
  <ds:schemaRefs>
    <ds:schemaRef ds:uri="http://schemas.openxmlformats.org/officeDocument/2006/bibliography"/>
  </ds:schemaRefs>
</ds:datastoreItem>
</file>

<file path=customXml/itemProps5.xml><?xml version="1.0" encoding="utf-8"?>
<ds:datastoreItem xmlns:ds="http://schemas.openxmlformats.org/officeDocument/2006/customXml" ds:itemID="{502A267A-DA17-46E3-8527-83B49F976D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Meeley</dc:creator>
  <cp:keywords/>
  <dc:description/>
  <cp:lastModifiedBy>jim hamilton</cp:lastModifiedBy>
  <cp:revision>2</cp:revision>
  <cp:lastPrinted>2020-10-08T14:57:00Z</cp:lastPrinted>
  <dcterms:created xsi:type="dcterms:W3CDTF">2020-10-11T15:16:00Z</dcterms:created>
  <dcterms:modified xsi:type="dcterms:W3CDTF">2020-10-11T15:16:00Z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0x010100A3EEC5D203744A46817673C84FEC982F</vt:lpwstr>
  </property>
</Properties>
</file>